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05D9" w14:textId="77777777" w:rsidR="00B46797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5B312A20" w14:textId="77777777" w:rsidR="00512FC6" w:rsidRDefault="00A570E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47F3C">
        <w:rPr>
          <w:rFonts w:ascii="Times New Roman" w:hAnsi="Times New Roman" w:cs="Times New Roman"/>
          <w:b/>
          <w:sz w:val="24"/>
          <w:szCs w:val="24"/>
        </w:rPr>
        <w:t>7</w:t>
      </w:r>
      <w:r w:rsidR="007D6F63">
        <w:rPr>
          <w:rFonts w:ascii="Times New Roman" w:hAnsi="Times New Roman" w:cs="Times New Roman"/>
          <w:b/>
          <w:sz w:val="24"/>
          <w:szCs w:val="24"/>
        </w:rPr>
        <w:tab/>
      </w:r>
    </w:p>
    <w:p w14:paraId="0829F4BB" w14:textId="77777777" w:rsidR="007D6F63" w:rsidRPr="00A570E9" w:rsidRDefault="007D6F63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E5B03" w14:textId="77777777" w:rsidR="00512FC6" w:rsidRPr="00A84700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65AF4" w14:textId="77777777" w:rsidR="00A84700" w:rsidRPr="00135053" w:rsidRDefault="00512FC6" w:rsidP="00A8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53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84700" w:rsidRPr="00135053">
        <w:rPr>
          <w:rFonts w:ascii="Times New Roman" w:hAnsi="Times New Roman" w:cs="Times New Roman"/>
          <w:b/>
          <w:sz w:val="28"/>
          <w:szCs w:val="28"/>
        </w:rPr>
        <w:t xml:space="preserve"> o neprítomnosti konfliktu záujmov</w:t>
      </w:r>
    </w:p>
    <w:p w14:paraId="5EAC2CD0" w14:textId="77777777" w:rsidR="00B46797" w:rsidRPr="00512FC6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0103E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14:paraId="7FF55375" w14:textId="0E35E3A2" w:rsidR="00CC5675" w:rsidRPr="007C60EF" w:rsidRDefault="00CC5675" w:rsidP="00CC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 xml:space="preserve">], zastúpený 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[</w:t>
      </w:r>
      <w:r w:rsidRPr="00161120">
        <w:rPr>
          <w:rFonts w:ascii="Times New Roman" w:hAnsi="Times New Roman" w:cs="Times New Roman"/>
          <w:sz w:val="24"/>
          <w:szCs w:val="30"/>
          <w:highlight w:val="yellow"/>
        </w:rPr>
        <w:t xml:space="preserve">doplniť meno 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, </w:t>
      </w:r>
      <w:r w:rsidR="00EA7426" w:rsidRPr="009D1662">
        <w:rPr>
          <w:rFonts w:ascii="Times New Roman" w:hAnsi="Times New Roman" w:cs="Times New Roman"/>
          <w:sz w:val="24"/>
          <w:szCs w:val="24"/>
        </w:rPr>
        <w:t>Centr</w:t>
      </w:r>
      <w:r w:rsidR="00EA7426">
        <w:rPr>
          <w:rFonts w:ascii="Times New Roman" w:hAnsi="Times New Roman" w:cs="Times New Roman"/>
          <w:sz w:val="24"/>
          <w:szCs w:val="24"/>
        </w:rPr>
        <w:t>o</w:t>
      </w:r>
      <w:r w:rsidR="00EA7426" w:rsidRPr="009D1662">
        <w:rPr>
          <w:rFonts w:ascii="Times New Roman" w:hAnsi="Times New Roman" w:cs="Times New Roman"/>
          <w:sz w:val="24"/>
          <w:szCs w:val="24"/>
        </w:rPr>
        <w:t>m sociálnych služieb AMETYST</w:t>
      </w:r>
      <w:r w:rsidRPr="00BD7A6E">
        <w:rPr>
          <w:rFonts w:ascii="Times New Roman" w:hAnsi="Times New Roman" w:cs="Times New Roman"/>
          <w:sz w:val="24"/>
          <w:szCs w:val="30"/>
        </w:rPr>
        <w:t xml:space="preserve">, </w:t>
      </w:r>
      <w:r w:rsidR="00EA7426" w:rsidRPr="009D1662">
        <w:rPr>
          <w:rFonts w:ascii="Times New Roman" w:hAnsi="Times New Roman" w:cs="Times New Roman"/>
          <w:sz w:val="24"/>
          <w:szCs w:val="24"/>
        </w:rPr>
        <w:t>Tovarné 117</w:t>
      </w:r>
      <w:r w:rsidR="00EA7426">
        <w:rPr>
          <w:rFonts w:ascii="Times New Roman" w:hAnsi="Times New Roman" w:cs="Times New Roman"/>
          <w:sz w:val="24"/>
          <w:szCs w:val="24"/>
        </w:rPr>
        <w:t xml:space="preserve">, </w:t>
      </w:r>
      <w:r w:rsidR="00EA7426" w:rsidRPr="009D1662">
        <w:rPr>
          <w:rFonts w:ascii="Times New Roman" w:hAnsi="Times New Roman" w:cs="Times New Roman"/>
          <w:sz w:val="24"/>
          <w:szCs w:val="24"/>
        </w:rPr>
        <w:t xml:space="preserve">094 01 Tovarné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="00EA7426" w:rsidRPr="00EA7426">
        <w:rPr>
          <w:rFonts w:ascii="Times New Roman" w:hAnsi="Times New Roman" w:cs="Times New Roman"/>
          <w:b/>
          <w:sz w:val="24"/>
          <w:szCs w:val="30"/>
        </w:rPr>
        <w:t>Rekonštrukcia teplovodu CSS AMETYST</w:t>
      </w:r>
      <w:r w:rsidRPr="00C47F3C">
        <w:rPr>
          <w:rFonts w:ascii="Times New Roman" w:hAnsi="Times New Roman" w:cs="Times New Roman"/>
          <w:b/>
          <w:sz w:val="24"/>
          <w:szCs w:val="30"/>
        </w:rPr>
        <w:t>“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14:paraId="206D9819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70C2C3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EC77DA" w14:textId="77777777" w:rsidR="00512FC6" w:rsidRPr="00A570E9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14:paraId="29BEA4D6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679E4" w14:textId="77777777" w:rsidR="007D6F63" w:rsidRPr="00512FC6" w:rsidRDefault="007D6F63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ED2A2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34A2C" w14:textId="77777777"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14:paraId="6BE15219" w14:textId="77777777"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77A4D" w14:textId="77777777" w:rsidR="00512FC6" w:rsidRDefault="00135053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nevyvíjal som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nebudem vyvíjať voči žiadnej osobe na strane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verejného obstarávateľa, ktorá je alebo by mohla byť zainteresovaná v</w:t>
      </w:r>
      <w:r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84700" w:rsidRPr="00A847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zmene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00" w:rsidRPr="00A84700">
        <w:rPr>
          <w:rFonts w:ascii="Times New Roman" w:hAnsi="Times New Roman" w:cs="Times New Roman"/>
          <w:sz w:val="24"/>
          <w:szCs w:val="24"/>
        </w:rPr>
        <w:t>doplnení niektorých zákonov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00" w:rsidRPr="00A84700">
        <w:rPr>
          <w:rFonts w:ascii="Times New Roman" w:hAnsi="Times New Roman" w:cs="Times New Roman"/>
          <w:sz w:val="24"/>
          <w:szCs w:val="24"/>
        </w:rPr>
        <w:t>platnom znení (ďalej len „zainteresovaná osoba“) akékoľvek aktivity, ktoré by mohli viesť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00" w:rsidRPr="00A84700">
        <w:rPr>
          <w:rFonts w:ascii="Times New Roman" w:hAnsi="Times New Roman" w:cs="Times New Roman"/>
          <w:sz w:val="24"/>
          <w:szCs w:val="24"/>
        </w:rPr>
        <w:t>zvýhodneniu nášho postavenia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00" w:rsidRPr="00A84700">
        <w:rPr>
          <w:rFonts w:ascii="Times New Roman" w:hAnsi="Times New Roman" w:cs="Times New Roman"/>
          <w:sz w:val="24"/>
          <w:szCs w:val="24"/>
        </w:rPr>
        <w:t>súťaži,</w:t>
      </w:r>
    </w:p>
    <w:p w14:paraId="25BBA122" w14:textId="77777777" w:rsidR="00A84700" w:rsidRPr="00A84700" w:rsidRDefault="00135053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neposkytol som a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nep</w:t>
      </w:r>
      <w:r>
        <w:rPr>
          <w:rFonts w:ascii="Times New Roman" w:hAnsi="Times New Roman" w:cs="Times New Roman"/>
          <w:sz w:val="24"/>
          <w:szCs w:val="24"/>
        </w:rPr>
        <w:t>oskytnem akejkoľvek čo i len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potencionálne zainteresovanej osobe priamo alebo nepriamo akúkoľvek finančnú alebo vecnú výhodu ako motiváciu  alebo odmenu súvisiacu so zadaním tejto zákazky,</w:t>
      </w:r>
    </w:p>
    <w:p w14:paraId="2A2161EE" w14:textId="77777777"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5DB6B35D" w14:textId="77777777"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14:paraId="450BD0B3" w14:textId="77777777" w:rsidR="00512FC6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523BAA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C7E463" w14:textId="77777777" w:rsidR="00A84700" w:rsidRDefault="00A8470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19F13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14:paraId="2A909882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78FB1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03252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75664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A570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69EA3C07" w14:textId="77777777"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12FC6" w:rsidRPr="00512FC6" w:rsidSect="00050C80">
      <w:headerReference w:type="default" r:id="rId7"/>
      <w:foot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1668" w14:textId="77777777" w:rsidR="0029442A" w:rsidRDefault="0029442A" w:rsidP="000A5185">
      <w:pPr>
        <w:spacing w:after="0" w:line="240" w:lineRule="auto"/>
      </w:pPr>
      <w:r>
        <w:separator/>
      </w:r>
    </w:p>
  </w:endnote>
  <w:endnote w:type="continuationSeparator" w:id="0">
    <w:p w14:paraId="36853554" w14:textId="77777777" w:rsidR="0029442A" w:rsidRDefault="0029442A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0C44" w14:textId="504430B8" w:rsidR="00EA7426" w:rsidRPr="007A1048" w:rsidRDefault="00EA7426" w:rsidP="00EA7426">
    <w:pPr>
      <w:pStyle w:val="Pta"/>
      <w:jc w:val="right"/>
      <w:rPr>
        <w:rFonts w:ascii="Arial" w:hAnsi="Arial" w:cs="Arial"/>
        <w:sz w:val="16"/>
        <w:szCs w:val="16"/>
      </w:rPr>
    </w:pPr>
  </w:p>
  <w:p w14:paraId="63EA2F78" w14:textId="77777777" w:rsidR="00EA7426" w:rsidRPr="00C54642" w:rsidRDefault="00EA7426" w:rsidP="00EA7426">
    <w:pPr>
      <w:pStyle w:val="Pt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C54642">
      <w:rPr>
        <w:rFonts w:ascii="Times New Roman" w:hAnsi="Times New Roman" w:cs="Times New Roman"/>
        <w:sz w:val="18"/>
        <w:szCs w:val="18"/>
      </w:rPr>
      <w:t xml:space="preserve">Telefón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E-mail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Internet                 </w:t>
    </w:r>
    <w:r>
      <w:rPr>
        <w:rFonts w:ascii="Times New Roman" w:hAnsi="Times New Roman" w:cs="Times New Roman"/>
        <w:sz w:val="18"/>
        <w:szCs w:val="18"/>
      </w:rPr>
      <w:t xml:space="preserve">           </w:t>
    </w:r>
    <w:r w:rsidRPr="00C54642">
      <w:rPr>
        <w:rFonts w:ascii="Times New Roman" w:hAnsi="Times New Roman" w:cs="Times New Roman"/>
        <w:sz w:val="18"/>
        <w:szCs w:val="18"/>
      </w:rPr>
      <w:t>IČO</w:t>
    </w:r>
    <w:r>
      <w:rPr>
        <w:rFonts w:ascii="Times New Roman" w:hAnsi="Times New Roman" w:cs="Times New Roman"/>
        <w:sz w:val="18"/>
        <w:szCs w:val="18"/>
      </w:rPr>
      <w:t xml:space="preserve">                    </w:t>
    </w:r>
    <w:r w:rsidRPr="00C54642">
      <w:rPr>
        <w:rFonts w:ascii="Times New Roman" w:hAnsi="Times New Roman" w:cs="Times New Roman"/>
        <w:sz w:val="18"/>
        <w:szCs w:val="18"/>
      </w:rPr>
      <w:t>DIČ</w:t>
    </w:r>
  </w:p>
  <w:p w14:paraId="3BB22A9D" w14:textId="19099B0B" w:rsidR="00EA7426" w:rsidRPr="00EA7426" w:rsidRDefault="00EA7426" w:rsidP="00EA7426">
    <w:pPr>
      <w:pStyle w:val="Pt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C54642">
      <w:rPr>
        <w:rFonts w:ascii="Times New Roman" w:hAnsi="Times New Roman" w:cs="Times New Roman"/>
        <w:sz w:val="18"/>
        <w:szCs w:val="18"/>
      </w:rPr>
      <w:t xml:space="preserve">057/4495234      </w:t>
    </w:r>
    <w:r w:rsidRPr="00C54642"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sz w:val="18"/>
        <w:szCs w:val="18"/>
      </w:rPr>
      <w:t xml:space="preserve">  </w:t>
    </w:r>
    <w:r w:rsidRPr="00C54642">
      <w:rPr>
        <w:rFonts w:ascii="Times New Roman" w:hAnsi="Times New Roman" w:cs="Times New Roman"/>
        <w:sz w:val="18"/>
        <w:szCs w:val="18"/>
      </w:rPr>
      <w:t xml:space="preserve">ekonom@cssametyst-tovarne.vucpo.sk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 www.cssametyst.eu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54642">
      <w:rPr>
        <w:rFonts w:ascii="Times New Roman" w:hAnsi="Times New Roman" w:cs="Times New Roman"/>
        <w:sz w:val="18"/>
        <w:szCs w:val="18"/>
      </w:rPr>
      <w:t>00696374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C54642">
      <w:rPr>
        <w:rFonts w:ascii="Times New Roman" w:hAnsi="Times New Roman" w:cs="Times New Roman"/>
        <w:sz w:val="18"/>
        <w:szCs w:val="18"/>
      </w:rPr>
      <w:t xml:space="preserve">2020635485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C291" w14:textId="77777777" w:rsidR="0029442A" w:rsidRDefault="0029442A" w:rsidP="000A5185">
      <w:pPr>
        <w:spacing w:after="0" w:line="240" w:lineRule="auto"/>
      </w:pPr>
      <w:r>
        <w:separator/>
      </w:r>
    </w:p>
  </w:footnote>
  <w:footnote w:type="continuationSeparator" w:id="0">
    <w:p w14:paraId="33CF4E34" w14:textId="77777777" w:rsidR="0029442A" w:rsidRDefault="0029442A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3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0"/>
      <w:gridCol w:w="7261"/>
    </w:tblGrid>
    <w:tr w:rsidR="00EA7426" w:rsidRPr="008800A9" w14:paraId="2CEEAC7C" w14:textId="77777777" w:rsidTr="004A6B53">
      <w:tc>
        <w:tcPr>
          <w:tcW w:w="2050" w:type="dxa"/>
        </w:tcPr>
        <w:p w14:paraId="40ABB877" w14:textId="77777777" w:rsidR="00EA7426" w:rsidRPr="008800A9" w:rsidRDefault="00EA7426" w:rsidP="00EA7426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  <w:r w:rsidRPr="008800A9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B5BCDAA" wp14:editId="6BEDCA92">
                <wp:extent cx="1069047" cy="782695"/>
                <wp:effectExtent l="19050" t="0" r="0" b="0"/>
                <wp:docPr id="4" name="Obrázok 4" descr="logo_smallest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mallest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047" cy="78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14:paraId="16D07A56" w14:textId="77777777" w:rsidR="00EA7426" w:rsidRPr="008800A9" w:rsidRDefault="00EA7426" w:rsidP="00EA7426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  <w:p w14:paraId="56F1E532" w14:textId="77777777" w:rsidR="00EA7426" w:rsidRDefault="00EA7426" w:rsidP="00EA7426">
          <w:pPr>
            <w:pStyle w:val="Hlavika"/>
            <w:rPr>
              <w:rFonts w:ascii="Times New Roman" w:hAnsi="Times New Roman" w:cs="Times New Roman"/>
              <w:sz w:val="28"/>
              <w:szCs w:val="28"/>
            </w:rPr>
          </w:pPr>
        </w:p>
        <w:p w14:paraId="18F29299" w14:textId="77777777" w:rsidR="00EA7426" w:rsidRPr="00DF0A03" w:rsidRDefault="00EA7426" w:rsidP="00EA7426">
          <w:pPr>
            <w:pStyle w:val="Hlavika"/>
            <w:rPr>
              <w:rFonts w:ascii="Times New Roman" w:hAnsi="Times New Roman" w:cs="Times New Roman"/>
              <w:sz w:val="28"/>
              <w:szCs w:val="28"/>
            </w:rPr>
          </w:pPr>
          <w:r w:rsidRPr="00DF0A03">
            <w:rPr>
              <w:rFonts w:ascii="Times New Roman" w:hAnsi="Times New Roman" w:cs="Times New Roman"/>
              <w:sz w:val="28"/>
              <w:szCs w:val="28"/>
            </w:rPr>
            <w:t>Centrum sociálnych služieb AMETYST, 094 01 Tovarné 117</w:t>
          </w:r>
        </w:p>
      </w:tc>
    </w:tr>
  </w:tbl>
  <w:p w14:paraId="6C2B732C" w14:textId="50DCC62E" w:rsidR="000A5185" w:rsidRPr="00CC5675" w:rsidRDefault="000A5185" w:rsidP="00CC5675">
    <w:pPr>
      <w:pStyle w:val="Hlavika"/>
      <w:spacing w:after="24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C10"/>
    <w:rsid w:val="00002BFC"/>
    <w:rsid w:val="00050C80"/>
    <w:rsid w:val="000A5185"/>
    <w:rsid w:val="00135053"/>
    <w:rsid w:val="00152CD2"/>
    <w:rsid w:val="00152FCA"/>
    <w:rsid w:val="00263BDA"/>
    <w:rsid w:val="00276223"/>
    <w:rsid w:val="0029442A"/>
    <w:rsid w:val="00295971"/>
    <w:rsid w:val="002A4CE8"/>
    <w:rsid w:val="00325697"/>
    <w:rsid w:val="00397F7F"/>
    <w:rsid w:val="003C60CF"/>
    <w:rsid w:val="004239FA"/>
    <w:rsid w:val="004E709C"/>
    <w:rsid w:val="00512FC6"/>
    <w:rsid w:val="00654B10"/>
    <w:rsid w:val="00790108"/>
    <w:rsid w:val="007C60EF"/>
    <w:rsid w:val="007D6F63"/>
    <w:rsid w:val="008970EF"/>
    <w:rsid w:val="008A12A4"/>
    <w:rsid w:val="00912A42"/>
    <w:rsid w:val="00966C10"/>
    <w:rsid w:val="009D4F30"/>
    <w:rsid w:val="00A31157"/>
    <w:rsid w:val="00A570E9"/>
    <w:rsid w:val="00A84700"/>
    <w:rsid w:val="00AA2E77"/>
    <w:rsid w:val="00B44369"/>
    <w:rsid w:val="00B46797"/>
    <w:rsid w:val="00C17B5B"/>
    <w:rsid w:val="00C37802"/>
    <w:rsid w:val="00C47F3C"/>
    <w:rsid w:val="00C50309"/>
    <w:rsid w:val="00CC5675"/>
    <w:rsid w:val="00D12029"/>
    <w:rsid w:val="00DC3FD1"/>
    <w:rsid w:val="00E3267F"/>
    <w:rsid w:val="00EA7426"/>
    <w:rsid w:val="00F6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D6215B"/>
  <w15:docId w15:val="{4AED06AE-FEC8-4D27-9654-99803206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053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99"/>
    <w:qFormat/>
    <w:rsid w:val="00CC5675"/>
    <w:pPr>
      <w:ind w:firstLine="578"/>
    </w:pPr>
    <w:rPr>
      <w:rFonts w:ascii="Calibri" w:eastAsia="Calibri" w:hAnsi="Calibri" w:cs="Calibri"/>
      <w:sz w:val="22"/>
    </w:rPr>
  </w:style>
  <w:style w:type="table" w:styleId="Mriekatabuky">
    <w:name w:val="Table Grid"/>
    <w:basedOn w:val="Normlnatabuka"/>
    <w:uiPriority w:val="59"/>
    <w:rsid w:val="00EA7426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1499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2019-05-02T10:45:00Z</dcterms:created>
  <dcterms:modified xsi:type="dcterms:W3CDTF">2021-05-17T07:45:00Z</dcterms:modified>
</cp:coreProperties>
</file>